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462F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462F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462F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462F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462F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462F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462F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462FC" w:rsidRPr="00C462FC">
          <w:rPr>
            <w:b w:val="0"/>
          </w:rPr>
          <w:t xml:space="preserve"> 11091/035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462FC" w:rsidP="00232C8F">
            <w:r>
              <w:t>Слесарь-сантехник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462FC" w:rsidP="00232C8F">
            <w:r>
              <w:t>18560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462FC" w:rsidRPr="00C462FC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462FC" w:rsidRPr="00C462FC">
          <w:rPr>
            <w:rStyle w:val="aa"/>
          </w:rPr>
          <w:t>3;</w:t>
        </w:r>
        <w:r w:rsidR="00C462FC" w:rsidRPr="00C462FC">
          <w:rPr>
            <w:u w:val="single"/>
          </w:rPr>
          <w:t xml:space="preserve">  11091/035, 11091/035-1А (11091/035), 11091/035-2А (11091/035)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462FC" w:rsidRPr="00C462FC">
          <w:rPr>
            <w:u w:val="single"/>
          </w:rPr>
          <w:t xml:space="preserve">   Единый тарифно-квалификационный справочник работ и профессий рабочих. Выпуск 2. Разделы: "Литейные работы", "Сварочные работы", "Котельные, холодноштамповочные, волочильные и давильные работы", "Кузнечно-прессовые и термические работы", "Механическая обработка металлов и других материалов", " Металлопокрытия и окраска", "Эмалирование", "Слесарные и слесарно-сборочные работы" (утв. постановлением Минтруда РФ от 15 ноября 1999 г. N 45) (в ред. Приказа Минздравсоцразвития РФ от 13.11.2008 N 645)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462FC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462FC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462FC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462FC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462FC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462FC" w:rsidP="00C31869">
            <w:pPr>
              <w:jc w:val="center"/>
            </w:pPr>
            <w:r>
              <w:t>006-742-920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C462F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462FC" w:rsidRDefault="00C462FC" w:rsidP="00C31869">
            <w:pPr>
              <w:jc w:val="center"/>
            </w:pPr>
            <w:r>
              <w:t>011-960-906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2FC" w:rsidRPr="003947ED" w:rsidRDefault="00C462FC" w:rsidP="00AD14A4">
            <w:pPr>
              <w:rPr>
                <w:rStyle w:val="a7"/>
              </w:rPr>
            </w:pPr>
          </w:p>
        </w:tc>
      </w:tr>
      <w:tr w:rsidR="00C462F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462FC" w:rsidRDefault="00C462FC" w:rsidP="00C31869">
            <w:pPr>
              <w:jc w:val="center"/>
            </w:pPr>
            <w:r>
              <w:t>003-425-233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2FC" w:rsidRPr="003947ED" w:rsidRDefault="00C462FC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462FC" w:rsidRPr="00C462FC">
          <w:rPr>
            <w:rStyle w:val="aa"/>
          </w:rPr>
          <w:t xml:space="preserve"> Ручной слесарный инструмент, ручной электроинструмент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462FC" w:rsidRPr="00C462FC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462F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462F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62F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462F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462F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62F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62F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62F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62F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62F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62F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62F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94E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1.2.1., п. 2.4., п. 3.4.1., п. 4.1.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9C1484" w:rsidRPr="009C1484">
          <w:rPr>
            <w:i/>
            <w:u w:val="single"/>
          </w:rPr>
          <w:t>1. Рекомендации по улучшению и оздоровлению условий труда:</w:t>
        </w:r>
        <w:r w:rsidR="009C1484" w:rsidRPr="009C1484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="009C1484" w:rsidRPr="009C1484">
          <w:rPr>
            <w:i/>
            <w:u w:val="single"/>
          </w:rPr>
          <w:tab/>
          <w:t>   </w:t>
        </w:r>
        <w:r w:rsidR="009C1484" w:rsidRPr="009C1484">
          <w:rPr>
            <w:i/>
            <w:u w:val="single"/>
          </w:rPr>
          <w:br/>
          <w:t xml:space="preserve"> 1.2. Действие биологического фактора обусловлено спецификой профессиональной деятельности и является вмененной ();</w:t>
        </w:r>
        <w:r w:rsidR="009C1484" w:rsidRPr="009C1484">
          <w:rPr>
            <w:i/>
            <w:u w:val="single"/>
          </w:rPr>
          <w:tab/>
          <w:t>   </w:t>
        </w:r>
        <w:r w:rsidR="009C1484" w:rsidRPr="009C148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нет (пост. Правительства РФ от 25 февраля 2000 г. N 162, п. 50);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2.2.9.2510-09);</w:t>
        </w:r>
        <w:r w:rsidR="009C1484" w:rsidRPr="009C1484">
          <w:rPr>
            <w:i/>
            <w:u w:val="single"/>
          </w:rPr>
          <w:tab/>
          <w:t>   </w:t>
        </w:r>
        <w:r w:rsidR="009C1484" w:rsidRPr="009C148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9C1484" w:rsidRPr="009C148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9C1484" w:rsidRPr="009C1484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62FC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62FC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462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62FC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62FC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462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0B8D" w:rsidTr="00E40B8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E40B8D" w:rsidP="003C5C39">
            <w:pPr>
              <w:pStyle w:val="a8"/>
            </w:pPr>
            <w:r w:rsidRPr="00E40B8D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E40B8D" w:rsidP="003C5C39">
            <w:pPr>
              <w:pStyle w:val="a8"/>
            </w:pPr>
            <w:r w:rsidRPr="00E40B8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0B8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0B8D" w:rsidRDefault="009C1484" w:rsidP="003C5C39">
            <w:pPr>
              <w:pStyle w:val="a8"/>
            </w:pPr>
            <w:r>
              <w:t>24.11.2016</w:t>
            </w:r>
          </w:p>
        </w:tc>
      </w:tr>
      <w:tr w:rsidR="00EF07A3" w:rsidRPr="00E40B8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3C5C39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EF07A3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0B8D" w:rsidRDefault="00E40B8D" w:rsidP="00EF07A3">
            <w:pPr>
              <w:pStyle w:val="a8"/>
              <w:rPr>
                <w:b/>
                <w:vertAlign w:val="superscript"/>
              </w:rPr>
            </w:pPr>
            <w:r w:rsidRPr="00E40B8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0B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0B8D" w:rsidRDefault="00E40B8D" w:rsidP="00EF07A3">
            <w:pPr>
              <w:pStyle w:val="a8"/>
              <w:rPr>
                <w:vertAlign w:val="superscript"/>
              </w:rPr>
            </w:pPr>
            <w:r w:rsidRPr="00E40B8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62FC" w:rsidP="004E51DC">
            <w:pPr>
              <w:pStyle w:val="a8"/>
            </w:pPr>
            <w:r>
              <w:t>Бондарь Владимир Вячеславович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462F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EF07A3">
            <w:pPr>
              <w:pStyle w:val="a8"/>
            </w:pPr>
            <w:r>
              <w:t>Шпико Анатолий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62FC" w:rsidRPr="00C462FC" w:rsidRDefault="00C462FC" w:rsidP="00EF07A3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EF07A3">
            <w:pPr>
              <w:pStyle w:val="a8"/>
            </w:pPr>
            <w:r>
              <w:t>Мышкин Лев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62FC" w:rsidRPr="00C462FC" w:rsidRDefault="00C462FC" w:rsidP="00EF07A3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62FC" w:rsidRPr="00C462FC" w:rsidRDefault="00C462FC" w:rsidP="00EF07A3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62FC" w:rsidRPr="00C462FC" w:rsidRDefault="00C462FC" w:rsidP="00EF07A3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62FC" w:rsidRPr="00C462FC" w:rsidRDefault="00C462FC" w:rsidP="00EF07A3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62FC" w:rsidRPr="00C462FC" w:rsidRDefault="00C462FC" w:rsidP="00EF07A3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62FC" w:rsidRPr="00C462FC" w:rsidRDefault="00C462FC" w:rsidP="004E51DC">
            <w:pPr>
              <w:pStyle w:val="a8"/>
            </w:pPr>
          </w:p>
        </w:tc>
      </w:tr>
      <w:tr w:rsidR="00C462FC" w:rsidRPr="00C462FC" w:rsidTr="00C462F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62FC" w:rsidRPr="00C462FC" w:rsidRDefault="00C462FC" w:rsidP="00EF07A3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62FC" w:rsidRPr="00C462FC" w:rsidRDefault="00C462FC" w:rsidP="004E51DC">
            <w:pPr>
              <w:pStyle w:val="a8"/>
              <w:rPr>
                <w:vertAlign w:val="superscript"/>
              </w:rPr>
            </w:pPr>
            <w:r w:rsidRPr="00C462FC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B8D" w:rsidRDefault="00E40B8D" w:rsidP="0076042D">
      <w:pPr>
        <w:pStyle w:val="a9"/>
      </w:pPr>
      <w:r>
        <w:separator/>
      </w:r>
    </w:p>
  </w:endnote>
  <w:endnote w:type="continuationSeparator" w:id="0">
    <w:p w:rsidR="00E40B8D" w:rsidRDefault="00E40B8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462F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0311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03112" w:rsidRPr="00C31869">
            <w:rPr>
              <w:rStyle w:val="ad"/>
              <w:sz w:val="20"/>
              <w:szCs w:val="20"/>
            </w:rPr>
            <w:fldChar w:fldCharType="separate"/>
          </w:r>
          <w:r w:rsidR="00C462FC">
            <w:rPr>
              <w:rStyle w:val="ad"/>
              <w:noProof/>
              <w:sz w:val="20"/>
              <w:szCs w:val="20"/>
            </w:rPr>
            <w:t>1</w:t>
          </w:r>
          <w:r w:rsidR="0040311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462FC" w:rsidRPr="00C462FC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B8D" w:rsidRDefault="00E40B8D" w:rsidP="0076042D">
      <w:pPr>
        <w:pStyle w:val="a9"/>
      </w:pPr>
      <w:r>
        <w:separator/>
      </w:r>
    </w:p>
  </w:footnote>
  <w:footnote w:type="continuationSeparator" w:id="0">
    <w:p w:rsidR="00E40B8D" w:rsidRDefault="00E40B8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8560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2. Разделы: &quot;Литейные работы&quot;, &quot;Сварочные работы&quot;, &quot;Котельные, холодноштамповочные, волочильные и давильные работы&quot;, &quot;Кузнечно-прессовые и термические работы&quot;, &quot;Механическая обработка металлов и других материалов&quot;, &quot; Металлопокрытия и окраска&quot;, &quot;Эмалирование&quot;, &quot;Слесарные и слесарно-сборочные работы&quot; (утв. постановлением Минтруда РФ от 15 ноября 1999 г. N 45) (в ред. Приказа Минздравсоцразвития РФ от 13.11.2008 N 645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5 "/>
    <w:docVar w:name="oborud" w:val=" Ручной слесарный инструмент, ручной электро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0C83A042D164F0E9C1B891E52A63E33"/>
    <w:docVar w:name="rm_id" w:val="174"/>
    <w:docVar w:name="rm_name" w:val="                                          "/>
    <w:docVar w:name="rm_number" w:val=" 11091/035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1.2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нет (пост. Правительства РФ от 25 февраля 2000 г. N 162, п. 50)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нет (пост. Правительства РФ от 25 февраля 2000 г. N 162, п. 50); возможность применения труда лиц до 18 лет - нет (пост. Правительства РФ от 25 февраля 2000 г. N 163, п. 2180); возможность применения труда инвалидов - нет (СП 2.2.9.2510-09)"/>
    <w:docVar w:name="version" w:val="51"/>
  </w:docVars>
  <w:rsids>
    <w:rsidRoot w:val="002954E2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94E39"/>
    <w:rsid w:val="002954E2"/>
    <w:rsid w:val="002A0605"/>
    <w:rsid w:val="002E55C6"/>
    <w:rsid w:val="00305B2F"/>
    <w:rsid w:val="003340C6"/>
    <w:rsid w:val="00367816"/>
    <w:rsid w:val="003876C3"/>
    <w:rsid w:val="003947ED"/>
    <w:rsid w:val="003C24DB"/>
    <w:rsid w:val="003C5C39"/>
    <w:rsid w:val="0040104A"/>
    <w:rsid w:val="00402CAC"/>
    <w:rsid w:val="00403112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C1484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BC516F"/>
    <w:rsid w:val="00C02721"/>
    <w:rsid w:val="00C03F4A"/>
    <w:rsid w:val="00C31869"/>
    <w:rsid w:val="00C462FC"/>
    <w:rsid w:val="00CE3307"/>
    <w:rsid w:val="00D65CCA"/>
    <w:rsid w:val="00D76DF8"/>
    <w:rsid w:val="00DB1272"/>
    <w:rsid w:val="00DB5302"/>
    <w:rsid w:val="00DD6B1F"/>
    <w:rsid w:val="00E124F4"/>
    <w:rsid w:val="00E36337"/>
    <w:rsid w:val="00E40B8D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2016-11-24T12:09:00Z</dcterms:created>
  <dcterms:modified xsi:type="dcterms:W3CDTF">2016-11-25T06:29:00Z</dcterms:modified>
</cp:coreProperties>
</file>